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A6D9" w14:textId="16A443FD" w:rsidR="00660859" w:rsidRPr="00EB1B1D" w:rsidRDefault="00660859" w:rsidP="00660859">
      <w:pPr>
        <w:pStyle w:val="NormalWeb"/>
        <w:jc w:val="both"/>
        <w:rPr>
          <w:b/>
          <w:bCs/>
        </w:rPr>
      </w:pPr>
      <w:r w:rsidRPr="00EB1B1D">
        <w:rPr>
          <w:b/>
          <w:bCs/>
        </w:rPr>
        <w:t xml:space="preserve">ERASMUS+ “IESĀCĒJA CEĻVEŽI” </w:t>
      </w:r>
      <w:r w:rsidR="00BE6ABB" w:rsidRPr="00EB1B1D">
        <w:rPr>
          <w:b/>
          <w:bCs/>
        </w:rPr>
        <w:t>DALĪŠAN</w:t>
      </w:r>
      <w:r w:rsidR="00210F0A">
        <w:rPr>
          <w:b/>
          <w:bCs/>
        </w:rPr>
        <w:t xml:space="preserve">ĀS </w:t>
      </w:r>
      <w:r w:rsidR="00210F0A" w:rsidRPr="00EB1B1D">
        <w:rPr>
          <w:b/>
          <w:bCs/>
        </w:rPr>
        <w:t>PIEREDZ</w:t>
      </w:r>
      <w:r w:rsidR="00210F0A">
        <w:rPr>
          <w:b/>
          <w:bCs/>
        </w:rPr>
        <w:t>Ē</w:t>
      </w:r>
    </w:p>
    <w:p w14:paraId="1630F6AD" w14:textId="6C079778" w:rsidR="00FB64AF" w:rsidRPr="00FB64AF" w:rsidRDefault="00FB64AF" w:rsidP="00660859">
      <w:pPr>
        <w:pStyle w:val="NormalWeb"/>
        <w:jc w:val="both"/>
        <w:rPr>
          <w:b/>
          <w:bCs/>
        </w:rPr>
      </w:pPr>
      <w:r w:rsidRPr="00FB64AF">
        <w:rPr>
          <w:b/>
          <w:bCs/>
        </w:rPr>
        <w:t xml:space="preserve">I. </w:t>
      </w:r>
      <w:r w:rsidR="00CD7B45">
        <w:rPr>
          <w:b/>
          <w:bCs/>
        </w:rPr>
        <w:t>D</w:t>
      </w:r>
      <w:r w:rsidRPr="00FB64AF">
        <w:rPr>
          <w:b/>
          <w:bCs/>
        </w:rPr>
        <w:t>alīšan</w:t>
      </w:r>
      <w:r w:rsidR="00CD7B45">
        <w:rPr>
          <w:b/>
          <w:bCs/>
        </w:rPr>
        <w:t>ās p</w:t>
      </w:r>
      <w:r w:rsidR="00CD7B45" w:rsidRPr="00FB64AF">
        <w:rPr>
          <w:b/>
          <w:bCs/>
        </w:rPr>
        <w:t>ieredz</w:t>
      </w:r>
      <w:r w:rsidR="00CD7B45">
        <w:rPr>
          <w:b/>
          <w:bCs/>
        </w:rPr>
        <w:t>ē</w:t>
      </w:r>
      <w:r w:rsidRPr="00FB64AF">
        <w:rPr>
          <w:b/>
          <w:bCs/>
        </w:rPr>
        <w:t xml:space="preserve"> Rīgas 95. vidusskolā</w:t>
      </w:r>
    </w:p>
    <w:p w14:paraId="1EC6CD3A" w14:textId="2C0FC170" w:rsidR="00CB1BA0" w:rsidRPr="00BE6ABB" w:rsidRDefault="00CB1BA0" w:rsidP="00660859">
      <w:pPr>
        <w:pStyle w:val="NormalWeb"/>
        <w:jc w:val="both"/>
      </w:pPr>
      <w:r w:rsidRPr="00BE6ABB">
        <w:t>21. un 28. novembrī Rīgas 95. vidusskolas skolēni, k</w:t>
      </w:r>
      <w:r w:rsidR="00210F0A">
        <w:t>uri</w:t>
      </w:r>
      <w:r w:rsidRPr="00BE6ABB">
        <w:t xml:space="preserve"> piedalījās </w:t>
      </w:r>
      <w:proofErr w:type="spellStart"/>
      <w:r w:rsidRPr="00BE6ABB">
        <w:t>Erasmus</w:t>
      </w:r>
      <w:proofErr w:type="spellEnd"/>
      <w:r w:rsidRPr="00BE6ABB">
        <w:t>+ projektā “Iesācēja ceļveži”</w:t>
      </w:r>
      <w:r w:rsidR="00E80F68">
        <w:t>,</w:t>
      </w:r>
      <w:r w:rsidRPr="00BE6ABB">
        <w:t xml:space="preserve"> dalījās pieredzē par savu dalību projektā ar 9. un 10. klašu skolēniem, stāstot par dažādām aktivitātēm un norisēm, kuras viņi piedzīvoja projekta ietvaros. Skolēni pastāstīja par to, kā projekta aktivitātes veicināja viņu personīgo izaugsmi, attīstīja komunikācijas prasmes un paplašināja redzesloku, kā arī par to, kā </w:t>
      </w:r>
      <w:proofErr w:type="spellStart"/>
      <w:r w:rsidRPr="00BE6ABB">
        <w:t>Erasmus</w:t>
      </w:r>
      <w:proofErr w:type="spellEnd"/>
      <w:r w:rsidRPr="00BE6ABB">
        <w:t>+ projekts ļāva iepazīt jaunas kultūras un veidot starptautiskus kontaktus.</w:t>
      </w:r>
    </w:p>
    <w:p w14:paraId="599D351F" w14:textId="77777777" w:rsidR="00CB1BA0" w:rsidRPr="00BE6ABB" w:rsidRDefault="00CB1BA0" w:rsidP="00660859">
      <w:pPr>
        <w:jc w:val="both"/>
        <w:rPr>
          <w:rFonts w:ascii="Times New Roman" w:hAnsi="Times New Roman" w:cs="Times New Roman"/>
          <w:sz w:val="24"/>
          <w:szCs w:val="24"/>
        </w:rPr>
      </w:pPr>
      <w:r w:rsidRPr="00BE6ABB">
        <w:rPr>
          <w:rFonts w:ascii="Times New Roman" w:hAnsi="Times New Roman" w:cs="Times New Roman"/>
          <w:sz w:val="24"/>
          <w:szCs w:val="24"/>
        </w:rPr>
        <w:t xml:space="preserve">Tikšanās mērķis bija ne tikai dalīties ar pieredzi, bet arī iedvesmot jaunākos skolēnus uz aktīvu iesaistīšanos starptautiskos projektos un veicināt izpratni par </w:t>
      </w:r>
      <w:proofErr w:type="spellStart"/>
      <w:r w:rsidRPr="00BE6ABB">
        <w:rPr>
          <w:rFonts w:ascii="Times New Roman" w:hAnsi="Times New Roman" w:cs="Times New Roman"/>
          <w:sz w:val="24"/>
          <w:szCs w:val="24"/>
        </w:rPr>
        <w:t>Erasmus</w:t>
      </w:r>
      <w:proofErr w:type="spellEnd"/>
      <w:r w:rsidRPr="00BE6ABB">
        <w:rPr>
          <w:rFonts w:ascii="Times New Roman" w:hAnsi="Times New Roman" w:cs="Times New Roman"/>
          <w:sz w:val="24"/>
          <w:szCs w:val="24"/>
        </w:rPr>
        <w:t xml:space="preserve">+ piedāvātajām iespējām. 9.a klases skolniece Anna </w:t>
      </w:r>
      <w:proofErr w:type="spellStart"/>
      <w:r w:rsidRPr="00BE6ABB">
        <w:rPr>
          <w:rFonts w:ascii="Times New Roman" w:hAnsi="Times New Roman" w:cs="Times New Roman"/>
          <w:sz w:val="24"/>
          <w:szCs w:val="24"/>
        </w:rPr>
        <w:t>Petrušina</w:t>
      </w:r>
      <w:proofErr w:type="spellEnd"/>
      <w:r w:rsidRPr="00BE6ABB">
        <w:rPr>
          <w:rFonts w:ascii="Times New Roman" w:hAnsi="Times New Roman" w:cs="Times New Roman"/>
          <w:sz w:val="24"/>
          <w:szCs w:val="24"/>
        </w:rPr>
        <w:t xml:space="preserve"> stāstīja par </w:t>
      </w:r>
      <w:proofErr w:type="spellStart"/>
      <w:r w:rsidRPr="00BE6ABB">
        <w:rPr>
          <w:rFonts w:ascii="Times New Roman" w:hAnsi="Times New Roman" w:cs="Times New Roman"/>
          <w:sz w:val="24"/>
          <w:szCs w:val="24"/>
        </w:rPr>
        <w:t>Erasmus</w:t>
      </w:r>
      <w:proofErr w:type="spellEnd"/>
      <w:r w:rsidRPr="00BE6ABB">
        <w:rPr>
          <w:rFonts w:ascii="Times New Roman" w:hAnsi="Times New Roman" w:cs="Times New Roman"/>
          <w:sz w:val="24"/>
          <w:szCs w:val="24"/>
        </w:rPr>
        <w:t>+ iespējām skolēniem, kuras piedāvā Jaunatnes starptautisko programmu aģentūra.</w:t>
      </w:r>
    </w:p>
    <w:p w14:paraId="4BBBFFB7" w14:textId="6DC3BE0D" w:rsidR="00CB1BA0" w:rsidRDefault="00CB1BA0" w:rsidP="00660859">
      <w:pPr>
        <w:pStyle w:val="NormalWeb"/>
        <w:jc w:val="both"/>
      </w:pPr>
      <w:r w:rsidRPr="00BE6ABB">
        <w:t>Pasākums bija vērtīgs gan projekta dalībniekiem, kuri guva iespēju reflektēt par saviem sasniegumiem, gan 9. un 10. klašu skolēniem, kuriem tas sniedza iedvesmu un praktiskus padomus nākotnei.</w:t>
      </w:r>
    </w:p>
    <w:p w14:paraId="1B01F38A" w14:textId="77777777" w:rsidR="00711A2C" w:rsidRDefault="00711A2C" w:rsidP="00711A2C">
      <w:pPr>
        <w:pStyle w:val="NormalWeb"/>
        <w:jc w:val="both"/>
        <w:rPr>
          <w:b/>
          <w:bCs/>
        </w:rPr>
      </w:pPr>
      <w:r w:rsidRPr="00FB64AF">
        <w:rPr>
          <w:b/>
          <w:bCs/>
        </w:rPr>
        <w:t xml:space="preserve">II. </w:t>
      </w:r>
      <w:r>
        <w:rPr>
          <w:b/>
          <w:bCs/>
        </w:rPr>
        <w:t>D</w:t>
      </w:r>
      <w:r w:rsidRPr="00FB64AF">
        <w:rPr>
          <w:b/>
          <w:bCs/>
        </w:rPr>
        <w:t>alīšan</w:t>
      </w:r>
      <w:r>
        <w:rPr>
          <w:b/>
          <w:bCs/>
        </w:rPr>
        <w:t>ās p</w:t>
      </w:r>
      <w:r w:rsidRPr="00FB64AF">
        <w:rPr>
          <w:b/>
          <w:bCs/>
        </w:rPr>
        <w:t>ieredz</w:t>
      </w:r>
      <w:r>
        <w:rPr>
          <w:b/>
          <w:bCs/>
        </w:rPr>
        <w:t>ē</w:t>
      </w:r>
      <w:r w:rsidRPr="00FB64AF">
        <w:rPr>
          <w:b/>
          <w:bCs/>
        </w:rPr>
        <w:t xml:space="preserve"> </w:t>
      </w:r>
      <w:proofErr w:type="spellStart"/>
      <w:r w:rsidRPr="00FB64AF">
        <w:rPr>
          <w:b/>
          <w:bCs/>
        </w:rPr>
        <w:t>Erasmus</w:t>
      </w:r>
      <w:proofErr w:type="spellEnd"/>
      <w:r w:rsidRPr="00FB64AF">
        <w:rPr>
          <w:b/>
          <w:bCs/>
        </w:rPr>
        <w:t>+</w:t>
      </w:r>
      <w:r>
        <w:rPr>
          <w:b/>
          <w:bCs/>
        </w:rPr>
        <w:t xml:space="preserve"> “Iedvesmas p</w:t>
      </w:r>
      <w:r w:rsidRPr="00FB64AF">
        <w:rPr>
          <w:b/>
          <w:bCs/>
        </w:rPr>
        <w:t>ietura” konferencē</w:t>
      </w:r>
    </w:p>
    <w:p w14:paraId="34E8A4A3" w14:textId="77777777" w:rsidR="00711A2C" w:rsidRDefault="00711A2C" w:rsidP="00711A2C">
      <w:pPr>
        <w:pStyle w:val="NormalWeb"/>
        <w:jc w:val="both"/>
      </w:pPr>
      <w:r w:rsidRPr="00966844">
        <w:t>11.decembrī Rīgas 49. vidusskolas Aktu zālē (Krišjāņa Valdemāra ielā 65)</w:t>
      </w:r>
      <w:r>
        <w:t xml:space="preserve"> notika ikgadēja </w:t>
      </w:r>
      <w:r w:rsidRPr="00966844">
        <w:t xml:space="preserve">ES projektu gada noslēguma </w:t>
      </w:r>
      <w:r>
        <w:t>konference</w:t>
      </w:r>
      <w:r w:rsidRPr="00966844">
        <w:t xml:space="preserve"> “Iedvesmas pietura”, k</w:t>
      </w:r>
      <w:r>
        <w:t xml:space="preserve">uru organizēja Rīgas </w:t>
      </w:r>
      <w:proofErr w:type="spellStart"/>
      <w:r>
        <w:t>valstspilsētas</w:t>
      </w:r>
      <w:proofErr w:type="spellEnd"/>
      <w:r>
        <w:t xml:space="preserve"> pašvaldības Izglītības, kultūras un sporta departament Finanšu pārvalde. Rīgas 95. vidusskolas </w:t>
      </w:r>
      <w:proofErr w:type="spellStart"/>
      <w:r>
        <w:t>Erasmus</w:t>
      </w:r>
      <w:proofErr w:type="spellEnd"/>
      <w:r>
        <w:t xml:space="preserve">+ “Iesācēja ceļveži” projekta koordinatore Jeļena Miloša stāstīja par īstenotajām projekta aktivitātēm – Latvijas mantojums, Itālijas mantojums un Turcijas mantojums. </w:t>
      </w:r>
    </w:p>
    <w:p w14:paraId="095EF5A2" w14:textId="30D702EE" w:rsidR="00711A2C" w:rsidRDefault="00711A2C">
      <w:pPr>
        <w:rPr>
          <w:rFonts w:ascii="Times New Roman" w:eastAsia="Times New Roman" w:hAnsi="Times New Roman" w:cs="Times New Roman"/>
          <w:sz w:val="24"/>
          <w:szCs w:val="24"/>
          <w:lang w:eastAsia="lv-LV"/>
        </w:rPr>
      </w:pPr>
      <w:r>
        <w:br w:type="page"/>
      </w:r>
    </w:p>
    <w:p w14:paraId="43983037" w14:textId="77777777" w:rsidR="00711A2C" w:rsidRPr="00BE6ABB" w:rsidRDefault="00711A2C" w:rsidP="00660859">
      <w:pPr>
        <w:pStyle w:val="NormalWeb"/>
        <w:jc w:val="both"/>
      </w:pPr>
    </w:p>
    <w:p w14:paraId="6C4357AE" w14:textId="5F269C47" w:rsidR="00BE6ABB" w:rsidRDefault="00BE6ABB" w:rsidP="00BE6ABB">
      <w:pPr>
        <w:pStyle w:val="NormalWeb"/>
      </w:pPr>
      <w:r w:rsidRPr="00BE6ABB">
        <w:t xml:space="preserve"> </w:t>
      </w:r>
      <w:r>
        <w:rPr>
          <w:noProof/>
        </w:rPr>
        <w:drawing>
          <wp:inline distT="0" distB="0" distL="0" distR="0" wp14:anchorId="12ABCB0C" wp14:editId="75A2E981">
            <wp:extent cx="1733724" cy="222361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228" t="16533"/>
                    <a:stretch/>
                  </pic:blipFill>
                  <pic:spPr bwMode="auto">
                    <a:xfrm>
                      <a:off x="0" y="0"/>
                      <a:ext cx="1750287" cy="2244862"/>
                    </a:xfrm>
                    <a:prstGeom prst="rect">
                      <a:avLst/>
                    </a:prstGeom>
                    <a:noFill/>
                    <a:ln>
                      <a:noFill/>
                    </a:ln>
                    <a:extLst>
                      <a:ext uri="{53640926-AAD7-44D8-BBD7-CCE9431645EC}">
                        <a14:shadowObscured xmlns:a14="http://schemas.microsoft.com/office/drawing/2010/main"/>
                      </a:ext>
                    </a:extLst>
                  </pic:spPr>
                </pic:pic>
              </a:graphicData>
            </a:graphic>
          </wp:inline>
        </w:drawing>
      </w:r>
      <w:r w:rsidRPr="00BE6ABB">
        <w:t xml:space="preserve"> </w:t>
      </w:r>
      <w:r>
        <w:rPr>
          <w:noProof/>
        </w:rPr>
        <w:drawing>
          <wp:inline distT="0" distB="0" distL="0" distR="0" wp14:anchorId="0F92F49B" wp14:editId="7FAEB3C0">
            <wp:extent cx="1806750" cy="2226558"/>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73" t="17071"/>
                    <a:stretch/>
                  </pic:blipFill>
                  <pic:spPr bwMode="auto">
                    <a:xfrm>
                      <a:off x="0" y="0"/>
                      <a:ext cx="1838177" cy="2265287"/>
                    </a:xfrm>
                    <a:prstGeom prst="rect">
                      <a:avLst/>
                    </a:prstGeom>
                    <a:noFill/>
                    <a:ln>
                      <a:noFill/>
                    </a:ln>
                    <a:extLst>
                      <a:ext uri="{53640926-AAD7-44D8-BBD7-CCE9431645EC}">
                        <a14:shadowObscured xmlns:a14="http://schemas.microsoft.com/office/drawing/2010/main"/>
                      </a:ext>
                    </a:extLst>
                  </pic:spPr>
                </pic:pic>
              </a:graphicData>
            </a:graphic>
          </wp:inline>
        </w:drawing>
      </w:r>
      <w:r w:rsidRPr="00BE6ABB">
        <w:t xml:space="preserve"> </w:t>
      </w:r>
      <w:r w:rsidR="00711A2C">
        <w:rPr>
          <w:noProof/>
        </w:rPr>
        <w:drawing>
          <wp:inline distT="0" distB="0" distL="0" distR="0" wp14:anchorId="67464B6C" wp14:editId="28E98430">
            <wp:extent cx="2230706" cy="1673166"/>
            <wp:effectExtent l="0" t="698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50517" cy="1688025"/>
                    </a:xfrm>
                    <a:prstGeom prst="rect">
                      <a:avLst/>
                    </a:prstGeom>
                    <a:noFill/>
                    <a:ln>
                      <a:noFill/>
                    </a:ln>
                  </pic:spPr>
                </pic:pic>
              </a:graphicData>
            </a:graphic>
          </wp:inline>
        </w:drawing>
      </w:r>
    </w:p>
    <w:p w14:paraId="4E2E0156" w14:textId="6B1B1991" w:rsidR="00CB1BA0" w:rsidRPr="00CB1BA0" w:rsidRDefault="002C635B" w:rsidP="002C635B">
      <w:pPr>
        <w:pStyle w:val="NormalWeb"/>
      </w:pPr>
      <w:r>
        <w:rPr>
          <w:noProof/>
        </w:rPr>
        <w:drawing>
          <wp:inline distT="0" distB="0" distL="0" distR="0" wp14:anchorId="6B0F9641" wp14:editId="65D45FA9">
            <wp:extent cx="5332491" cy="246337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0448" cy="2504005"/>
                    </a:xfrm>
                    <a:prstGeom prst="rect">
                      <a:avLst/>
                    </a:prstGeom>
                    <a:noFill/>
                    <a:ln>
                      <a:noFill/>
                    </a:ln>
                  </pic:spPr>
                </pic:pic>
              </a:graphicData>
            </a:graphic>
          </wp:inline>
        </w:drawing>
      </w:r>
    </w:p>
    <w:sectPr w:rsidR="00CB1BA0" w:rsidRPr="00CB1BA0" w:rsidSect="001A2FCC">
      <w:headerReference w:type="default" r:id="rId10"/>
      <w:pgSz w:w="11906" w:h="16838"/>
      <w:pgMar w:top="185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89BE" w14:textId="77777777" w:rsidR="00486C21" w:rsidRDefault="00486C21" w:rsidP="001A2FCC">
      <w:pPr>
        <w:spacing w:after="0" w:line="240" w:lineRule="auto"/>
      </w:pPr>
      <w:r>
        <w:separator/>
      </w:r>
    </w:p>
  </w:endnote>
  <w:endnote w:type="continuationSeparator" w:id="0">
    <w:p w14:paraId="7E9A46C2" w14:textId="77777777" w:rsidR="00486C21" w:rsidRDefault="00486C21" w:rsidP="001A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A569" w14:textId="77777777" w:rsidR="00486C21" w:rsidRDefault="00486C21" w:rsidP="001A2FCC">
      <w:pPr>
        <w:spacing w:after="0" w:line="240" w:lineRule="auto"/>
      </w:pPr>
      <w:r>
        <w:separator/>
      </w:r>
    </w:p>
  </w:footnote>
  <w:footnote w:type="continuationSeparator" w:id="0">
    <w:p w14:paraId="49850538" w14:textId="77777777" w:rsidR="00486C21" w:rsidRDefault="00486C21" w:rsidP="001A2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6140" w14:textId="047969CE" w:rsidR="001A2FCC" w:rsidRDefault="00841A7C">
    <w:pPr>
      <w:pStyle w:val="Header"/>
    </w:pPr>
    <w:r w:rsidRPr="001D346D">
      <w:rPr>
        <w:noProof/>
      </w:rPr>
      <mc:AlternateContent>
        <mc:Choice Requires="wps">
          <w:drawing>
            <wp:anchor distT="0" distB="0" distL="114300" distR="114300" simplePos="0" relativeHeight="251661312" behindDoc="0" locked="0" layoutInCell="1" allowOverlap="1" wp14:anchorId="5BB170A6" wp14:editId="15BB16E6">
              <wp:simplePos x="0" y="0"/>
              <wp:positionH relativeFrom="column">
                <wp:posOffset>2191385</wp:posOffset>
              </wp:positionH>
              <wp:positionV relativeFrom="paragraph">
                <wp:posOffset>-252095</wp:posOffset>
              </wp:positionV>
              <wp:extent cx="4472940" cy="877824"/>
              <wp:effectExtent l="0" t="0" r="0" b="0"/>
              <wp:wrapNone/>
              <wp:docPr id="6" name="TextBox 5">
                <a:extLst xmlns:a="http://schemas.openxmlformats.org/drawingml/2006/main">
                  <a:ext uri="{FF2B5EF4-FFF2-40B4-BE49-F238E27FC236}">
                    <a16:creationId xmlns:a16="http://schemas.microsoft.com/office/drawing/2014/main" id="{FD0DBEF4-B37C-48B7-B2BE-E8BBF41DFE16}"/>
                  </a:ext>
                </a:extLst>
              </wp:docPr>
              <wp:cNvGraphicFramePr/>
              <a:graphic xmlns:a="http://schemas.openxmlformats.org/drawingml/2006/main">
                <a:graphicData uri="http://schemas.microsoft.com/office/word/2010/wordprocessingShape">
                  <wps:wsp>
                    <wps:cNvSpPr txBox="1"/>
                    <wps:spPr>
                      <a:xfrm>
                        <a:off x="0" y="0"/>
                        <a:ext cx="4472940" cy="877824"/>
                      </a:xfrm>
                      <a:prstGeom prst="rect">
                        <a:avLst/>
                      </a:prstGeom>
                      <a:noFill/>
                    </wps:spPr>
                    <wps:txbx>
                      <w:txbxContent>
                        <w:p w14:paraId="0D134DBC" w14:textId="77777777" w:rsidR="001A2FCC" w:rsidRPr="001D346D" w:rsidRDefault="001A2FCC" w:rsidP="001A2FCC">
                          <w:pPr>
                            <w:jc w:val="both"/>
                            <w:rPr>
                              <w:rFonts w:ascii="Arial Narrow" w:eastAsia="Times New Roman" w:hAnsi="Arial Narrow"/>
                              <w:b/>
                              <w:bCs/>
                              <w:color w:val="26324B"/>
                              <w:kern w:val="24"/>
                              <w:lang w:val="en-GB"/>
                            </w:rPr>
                          </w:pPr>
                          <w:r w:rsidRPr="001D346D">
                            <w:rPr>
                              <w:rFonts w:ascii="Arial Narrow" w:eastAsia="Times New Roman" w:hAnsi="Arial Narrow"/>
                              <w:b/>
                              <w:bCs/>
                              <w:color w:val="26324B"/>
                              <w:kern w:val="2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B170A6" id="_x0000_t202" coordsize="21600,21600" o:spt="202" path="m,l,21600r21600,l21600,xe">
              <v:stroke joinstyle="miter"/>
              <v:path gradientshapeok="t" o:connecttype="rect"/>
            </v:shapetype>
            <v:shape id="TextBox 5" o:spid="_x0000_s1026" type="#_x0000_t202" style="position:absolute;margin-left:172.55pt;margin-top:-19.85pt;width:352.2pt;height: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" filled="f" stroked="f">
              <v:textbox>
                <w:txbxContent>
                  <w:p w14:paraId="0D134DBC" w14:textId="77777777" w:rsidR="001A2FCC" w:rsidRPr="001D346D" w:rsidRDefault="001A2FCC" w:rsidP="001A2FCC">
                    <w:pPr>
                      <w:jc w:val="both"/>
                      <w:rPr>
                        <w:rFonts w:ascii="Arial Narrow" w:eastAsia="Times New Roman" w:hAnsi="Arial Narrow"/>
                        <w:b/>
                        <w:bCs/>
                        <w:color w:val="26324B"/>
                        <w:kern w:val="24"/>
                        <w:lang w:val="en-GB"/>
                      </w:rPr>
                    </w:pPr>
                    <w:r w:rsidRPr="001D346D">
                      <w:rPr>
                        <w:rFonts w:ascii="Arial Narrow" w:eastAsia="Times New Roman" w:hAnsi="Arial Narrow"/>
                        <w:b/>
                        <w:bCs/>
                        <w:color w:val="26324B"/>
                        <w:kern w:val="2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shape>
          </w:pict>
        </mc:Fallback>
      </mc:AlternateContent>
    </w:r>
    <w:r w:rsidR="001A2FCC" w:rsidRPr="001D346D">
      <w:rPr>
        <w:noProof/>
      </w:rPr>
      <w:drawing>
        <wp:anchor distT="0" distB="0" distL="114300" distR="114300" simplePos="0" relativeHeight="251659264" behindDoc="1" locked="0" layoutInCell="1" allowOverlap="1" wp14:anchorId="2C49B4D0" wp14:editId="6EDF2258">
          <wp:simplePos x="0" y="0"/>
          <wp:positionH relativeFrom="column">
            <wp:posOffset>-350520</wp:posOffset>
          </wp:positionH>
          <wp:positionV relativeFrom="paragraph">
            <wp:posOffset>14605</wp:posOffset>
          </wp:positionV>
          <wp:extent cx="2542488" cy="533400"/>
          <wp:effectExtent l="0" t="0" r="0" b="0"/>
          <wp:wrapNone/>
          <wp:docPr id="7" name="Picture 4">
            <a:extLst xmlns:a="http://schemas.openxmlformats.org/drawingml/2006/main">
              <a:ext uri="{FF2B5EF4-FFF2-40B4-BE49-F238E27FC236}">
                <a16:creationId xmlns:a16="http://schemas.microsoft.com/office/drawing/2014/main" id="{5F7EB56B-4142-4AEC-B0DE-19CE0AAFFE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7EB56B-4142-4AEC-B0DE-19CE0AAFFE2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2488"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3E"/>
    <w:rsid w:val="001A2FCC"/>
    <w:rsid w:val="001D480B"/>
    <w:rsid w:val="00210F0A"/>
    <w:rsid w:val="002C635B"/>
    <w:rsid w:val="003A21BF"/>
    <w:rsid w:val="00486C21"/>
    <w:rsid w:val="004E5346"/>
    <w:rsid w:val="00572B24"/>
    <w:rsid w:val="00660859"/>
    <w:rsid w:val="00711A2C"/>
    <w:rsid w:val="00785400"/>
    <w:rsid w:val="007F24DC"/>
    <w:rsid w:val="00841A7C"/>
    <w:rsid w:val="008C0DDB"/>
    <w:rsid w:val="00921C45"/>
    <w:rsid w:val="00966844"/>
    <w:rsid w:val="00BE6ABB"/>
    <w:rsid w:val="00CB1BA0"/>
    <w:rsid w:val="00CD7B45"/>
    <w:rsid w:val="00E80F68"/>
    <w:rsid w:val="00EB1B1D"/>
    <w:rsid w:val="00F66520"/>
    <w:rsid w:val="00FB64AF"/>
    <w:rsid w:val="00FF2A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0F3D9"/>
  <w15:chartTrackingRefBased/>
  <w15:docId w15:val="{08E192D7-B0A1-4BA1-A977-EF20A3C1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BA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A2F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2FCC"/>
  </w:style>
  <w:style w:type="paragraph" w:styleId="Footer">
    <w:name w:val="footer"/>
    <w:basedOn w:val="Normal"/>
    <w:link w:val="FooterChar"/>
    <w:uiPriority w:val="99"/>
    <w:unhideWhenUsed/>
    <w:rsid w:val="001A2F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78">
      <w:bodyDiv w:val="1"/>
      <w:marLeft w:val="0"/>
      <w:marRight w:val="0"/>
      <w:marTop w:val="0"/>
      <w:marBottom w:val="0"/>
      <w:divBdr>
        <w:top w:val="none" w:sz="0" w:space="0" w:color="auto"/>
        <w:left w:val="none" w:sz="0" w:space="0" w:color="auto"/>
        <w:bottom w:val="none" w:sz="0" w:space="0" w:color="auto"/>
        <w:right w:val="none" w:sz="0" w:space="0" w:color="auto"/>
      </w:divBdr>
    </w:div>
    <w:div w:id="82148279">
      <w:bodyDiv w:val="1"/>
      <w:marLeft w:val="0"/>
      <w:marRight w:val="0"/>
      <w:marTop w:val="0"/>
      <w:marBottom w:val="0"/>
      <w:divBdr>
        <w:top w:val="none" w:sz="0" w:space="0" w:color="auto"/>
        <w:left w:val="none" w:sz="0" w:space="0" w:color="auto"/>
        <w:bottom w:val="none" w:sz="0" w:space="0" w:color="auto"/>
        <w:right w:val="none" w:sz="0" w:space="0" w:color="auto"/>
      </w:divBdr>
    </w:div>
    <w:div w:id="549418826">
      <w:bodyDiv w:val="1"/>
      <w:marLeft w:val="0"/>
      <w:marRight w:val="0"/>
      <w:marTop w:val="0"/>
      <w:marBottom w:val="0"/>
      <w:divBdr>
        <w:top w:val="none" w:sz="0" w:space="0" w:color="auto"/>
        <w:left w:val="none" w:sz="0" w:space="0" w:color="auto"/>
        <w:bottom w:val="none" w:sz="0" w:space="0" w:color="auto"/>
        <w:right w:val="none" w:sz="0" w:space="0" w:color="auto"/>
      </w:divBdr>
    </w:div>
    <w:div w:id="578952944">
      <w:bodyDiv w:val="1"/>
      <w:marLeft w:val="0"/>
      <w:marRight w:val="0"/>
      <w:marTop w:val="0"/>
      <w:marBottom w:val="0"/>
      <w:divBdr>
        <w:top w:val="none" w:sz="0" w:space="0" w:color="auto"/>
        <w:left w:val="none" w:sz="0" w:space="0" w:color="auto"/>
        <w:bottom w:val="none" w:sz="0" w:space="0" w:color="auto"/>
        <w:right w:val="none" w:sz="0" w:space="0" w:color="auto"/>
      </w:divBdr>
    </w:div>
    <w:div w:id="753743799">
      <w:bodyDiv w:val="1"/>
      <w:marLeft w:val="0"/>
      <w:marRight w:val="0"/>
      <w:marTop w:val="0"/>
      <w:marBottom w:val="0"/>
      <w:divBdr>
        <w:top w:val="none" w:sz="0" w:space="0" w:color="auto"/>
        <w:left w:val="none" w:sz="0" w:space="0" w:color="auto"/>
        <w:bottom w:val="none" w:sz="0" w:space="0" w:color="auto"/>
        <w:right w:val="none" w:sz="0" w:space="0" w:color="auto"/>
      </w:divBdr>
    </w:div>
    <w:div w:id="12252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600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Miloša</dc:creator>
  <cp:keywords/>
  <dc:description/>
  <cp:lastModifiedBy>Jeļena Miloša</cp:lastModifiedBy>
  <cp:revision>2</cp:revision>
  <cp:lastPrinted>2024-12-16T15:27:00Z</cp:lastPrinted>
  <dcterms:created xsi:type="dcterms:W3CDTF">2025-01-19T09:16:00Z</dcterms:created>
  <dcterms:modified xsi:type="dcterms:W3CDTF">2025-01-19T09:16:00Z</dcterms:modified>
</cp:coreProperties>
</file>